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0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1"/>
        <w:gridCol w:w="2350"/>
        <w:gridCol w:w="1229"/>
        <w:gridCol w:w="1008"/>
        <w:gridCol w:w="1364"/>
        <w:gridCol w:w="1030"/>
        <w:gridCol w:w="1134"/>
      </w:tblGrid>
      <w:tr w:rsidR="0078160A" w:rsidRPr="0078160A" w:rsidTr="0078160A">
        <w:trPr>
          <w:trHeight w:val="855"/>
        </w:trPr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160A" w:rsidRPr="0078160A" w:rsidRDefault="0078160A" w:rsidP="007816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816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23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816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ESPECIFICAÇÃO</w:t>
            </w:r>
          </w:p>
        </w:tc>
        <w:tc>
          <w:tcPr>
            <w:tcW w:w="122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MARCA</w:t>
            </w: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816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UNIDADE DE MEDIDA</w:t>
            </w:r>
          </w:p>
        </w:tc>
        <w:tc>
          <w:tcPr>
            <w:tcW w:w="13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8160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QUANTIDADE</w:t>
            </w: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8160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VALOR UNITÁRIO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8160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VALOR TOTAL</w:t>
            </w:r>
          </w:p>
        </w:tc>
      </w:tr>
      <w:tr w:rsidR="0078160A" w:rsidRPr="0078160A" w:rsidTr="0078160A">
        <w:trPr>
          <w:trHeight w:val="567"/>
        </w:trPr>
        <w:tc>
          <w:tcPr>
            <w:tcW w:w="10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160A" w:rsidRPr="0078160A" w:rsidRDefault="0078160A" w:rsidP="007816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816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816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Açúcar Coloração: branca Tipo: cristal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816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pacote de 1 kg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816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8160A" w:rsidRPr="0078160A" w:rsidRDefault="0078160A" w:rsidP="00781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8160A" w:rsidRPr="0078160A" w:rsidRDefault="0078160A" w:rsidP="00781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78160A" w:rsidRPr="0078160A" w:rsidTr="0078160A">
        <w:trPr>
          <w:trHeight w:val="885"/>
        </w:trPr>
        <w:tc>
          <w:tcPr>
            <w:tcW w:w="10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160A" w:rsidRPr="0078160A" w:rsidRDefault="0078160A" w:rsidP="007816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78160A" w:rsidRPr="0078160A" w:rsidRDefault="0078160A" w:rsidP="007816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816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8160A" w:rsidRPr="0078160A" w:rsidRDefault="0078160A" w:rsidP="00781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816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Café Apresentação: Torrado Moído, Intensidade: Média, </w:t>
            </w:r>
            <w:r w:rsidRPr="007816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br/>
              <w:t>Tipo: Tradicional, Empacotamento: Vácuo, Prazo Validade </w:t>
            </w:r>
            <w:r w:rsidRPr="007816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br/>
              <w:t>Mínimo: 15 Meses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816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pacote de 250 g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816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800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78160A" w:rsidRPr="0078160A" w:rsidTr="0078160A">
        <w:trPr>
          <w:trHeight w:val="567"/>
        </w:trPr>
        <w:tc>
          <w:tcPr>
            <w:tcW w:w="10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160A" w:rsidRPr="0078160A" w:rsidRDefault="0078160A" w:rsidP="007816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78160A" w:rsidRPr="0078160A" w:rsidRDefault="0078160A" w:rsidP="007816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78160A" w:rsidRPr="0078160A" w:rsidRDefault="0078160A" w:rsidP="007816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816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816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Copo Descartável Material: Polipropileno Capacidade: </w:t>
            </w:r>
            <w:r w:rsidRPr="007816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br/>
              <w:t>200 ML, Aplicação: Líquidos Frios E Quentes Características </w:t>
            </w:r>
            <w:r w:rsidRPr="007816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br/>
              <w:t xml:space="preserve">Adicionais: Atóxico, De Acordo C/ Norma </w:t>
            </w:r>
            <w:proofErr w:type="spellStart"/>
            <w:r w:rsidRPr="007816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Abnt</w:t>
            </w:r>
            <w:proofErr w:type="spellEnd"/>
            <w:r w:rsidRPr="007816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, </w:t>
            </w:r>
            <w:proofErr w:type="spellStart"/>
            <w:r w:rsidRPr="007816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Nbr</w:t>
            </w:r>
            <w:proofErr w:type="spellEnd"/>
            <w:r w:rsidRPr="007816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14865 Cor: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Incolor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816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pacote com cem unidades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816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600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78160A" w:rsidRPr="0078160A" w:rsidTr="0078160A">
        <w:trPr>
          <w:trHeight w:val="567"/>
        </w:trPr>
        <w:tc>
          <w:tcPr>
            <w:tcW w:w="10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160A" w:rsidRPr="0078160A" w:rsidRDefault="0078160A" w:rsidP="007816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78160A" w:rsidRPr="0078160A" w:rsidRDefault="0078160A" w:rsidP="007816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78160A" w:rsidRPr="0078160A" w:rsidRDefault="0078160A" w:rsidP="007816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816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816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Copo Descartável </w:t>
            </w:r>
            <w:r w:rsidRPr="0078160A">
              <w:rPr>
                <w:rStyle w:val="row"/>
                <w:rFonts w:ascii="Times New Roman" w:hAnsi="Times New Roman" w:cs="Times New Roman"/>
                <w:color w:val="000000"/>
                <w:sz w:val="24"/>
                <w:szCs w:val="24"/>
              </w:rPr>
              <w:t>Material: Polipropileno</w:t>
            </w:r>
            <w:r w:rsidRPr="0078160A">
              <w:rPr>
                <w:rStyle w:val="row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8160A">
              <w:rPr>
                <w:rStyle w:val="row"/>
                <w:rFonts w:ascii="Times New Roman" w:hAnsi="Times New Roman" w:cs="Times New Roman"/>
                <w:color w:val="000000"/>
                <w:sz w:val="24"/>
                <w:szCs w:val="24"/>
              </w:rPr>
              <w:t>Capacidade: 200 ML</w:t>
            </w:r>
            <w:r w:rsidRPr="0078160A">
              <w:rPr>
                <w:rStyle w:val="row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8160A">
              <w:rPr>
                <w:rStyle w:val="row"/>
                <w:rFonts w:ascii="Times New Roman" w:hAnsi="Times New Roman" w:cs="Times New Roman"/>
                <w:color w:val="000000"/>
                <w:sz w:val="24"/>
                <w:szCs w:val="24"/>
              </w:rPr>
              <w:t>Aplicação: Líquidos Frios E Quentes</w:t>
            </w:r>
            <w:r w:rsidRPr="0078160A">
              <w:rPr>
                <w:rStyle w:val="row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8160A">
              <w:rPr>
                <w:rStyle w:val="row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Características Adicionais: Atóxico, De Acordo C/ Norma </w:t>
            </w:r>
            <w:proofErr w:type="spellStart"/>
            <w:r w:rsidRPr="0078160A">
              <w:rPr>
                <w:rStyle w:val="row"/>
                <w:rFonts w:ascii="Times New Roman" w:hAnsi="Times New Roman" w:cs="Times New Roman"/>
                <w:color w:val="000000"/>
                <w:sz w:val="24"/>
                <w:szCs w:val="24"/>
              </w:rPr>
              <w:t>Abnt</w:t>
            </w:r>
            <w:proofErr w:type="spellEnd"/>
            <w:r w:rsidRPr="0078160A">
              <w:rPr>
                <w:rStyle w:val="row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8160A">
              <w:rPr>
                <w:rStyle w:val="row"/>
                <w:rFonts w:ascii="Times New Roman" w:hAnsi="Times New Roman" w:cs="Times New Roman"/>
                <w:color w:val="000000"/>
                <w:sz w:val="24"/>
                <w:szCs w:val="24"/>
              </w:rPr>
              <w:t>Nbr</w:t>
            </w:r>
            <w:proofErr w:type="spellEnd"/>
            <w:r w:rsidRPr="0078160A">
              <w:rPr>
                <w:rStyle w:val="row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14865</w:t>
            </w:r>
            <w:r w:rsidRPr="0078160A">
              <w:rPr>
                <w:rStyle w:val="row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8160A">
              <w:rPr>
                <w:rStyle w:val="row"/>
                <w:rFonts w:ascii="Times New Roman" w:hAnsi="Times New Roman" w:cs="Times New Roman"/>
                <w:color w:val="000000"/>
                <w:sz w:val="24"/>
                <w:szCs w:val="24"/>
              </w:rPr>
              <w:t>Cor: Incolor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816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pacote com cem unidades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816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bookmarkStart w:id="0" w:name="_GoBack"/>
            <w:bookmarkEnd w:id="0"/>
          </w:p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78160A" w:rsidRPr="0078160A" w:rsidRDefault="0078160A" w:rsidP="007816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</w:tbl>
    <w:p w:rsidR="0001600F" w:rsidRDefault="0078160A"/>
    <w:sectPr w:rsidR="000160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60A"/>
    <w:rsid w:val="0078160A"/>
    <w:rsid w:val="00A82071"/>
    <w:rsid w:val="00DC4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56820"/>
  <w15:chartTrackingRefBased/>
  <w15:docId w15:val="{012CDA4B-9833-4E12-98B0-AD351198D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81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8160A"/>
    <w:rPr>
      <w:b/>
      <w:bCs/>
    </w:rPr>
  </w:style>
  <w:style w:type="character" w:customStyle="1" w:styleId="row">
    <w:name w:val="row"/>
    <w:basedOn w:val="Fontepargpadro"/>
    <w:rsid w:val="007816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119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Ronaldo</dc:creator>
  <cp:keywords/>
  <dc:description/>
  <cp:lastModifiedBy>Ronaldo</cp:lastModifiedBy>
  <cp:revision>1</cp:revision>
  <dcterms:created xsi:type="dcterms:W3CDTF">2026-08-20T14:07:00Z</dcterms:created>
  <dcterms:modified xsi:type="dcterms:W3CDTF">2026-08-20T14:16:00Z</dcterms:modified>
</cp:coreProperties>
</file>